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33" w:rsidRPr="00C36B70" w:rsidRDefault="002D6D33" w:rsidP="001F1949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 w:rsidRPr="00C36B70">
        <w:rPr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7F3638" wp14:editId="6E4FBB10">
                <wp:simplePos x="0" y="0"/>
                <wp:positionH relativeFrom="margin">
                  <wp:align>left</wp:align>
                </wp:positionH>
                <wp:positionV relativeFrom="paragraph">
                  <wp:posOffset>491490</wp:posOffset>
                </wp:positionV>
                <wp:extent cx="643890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D33" w:rsidRPr="009151D2" w:rsidRDefault="002D6D33" w:rsidP="002D6D3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151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Protocol: </w:t>
                            </w:r>
                          </w:p>
                          <w:p w:rsidR="002D6D33" w:rsidRPr="009151D2" w:rsidRDefault="002D6D33" w:rsidP="002D6D33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151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Principal Investigator: </w:t>
                            </w:r>
                          </w:p>
                          <w:p w:rsidR="00775E3B" w:rsidRPr="009151D2" w:rsidRDefault="002D6D3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151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Date:</w:t>
                            </w:r>
                            <w:r w:rsidR="00E467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7F36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8.7pt;width:50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">
                <v:textbox style="mso-fit-shape-to-text:t">
                  <w:txbxContent>
                    <w:p w:rsidR="002D6D33" w:rsidRPr="009151D2" w:rsidRDefault="002D6D33" w:rsidP="002D6D3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151D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Protocol: </w:t>
                      </w:r>
                    </w:p>
                    <w:p w:rsidR="002D6D33" w:rsidRPr="009151D2" w:rsidRDefault="002D6D33" w:rsidP="002D6D33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9151D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Principal Investigator: </w:t>
                      </w:r>
                    </w:p>
                    <w:p w:rsidR="00775E3B" w:rsidRPr="009151D2" w:rsidRDefault="002D6D33">
                      <w:pPr>
                        <w:rPr>
                          <w:sz w:val="24"/>
                          <w:szCs w:val="24"/>
                        </w:rPr>
                      </w:pPr>
                      <w:r w:rsidRPr="009151D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Date:</w:t>
                      </w:r>
                      <w:r w:rsidR="00E467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6B70">
        <w:rPr>
          <w:b/>
          <w:sz w:val="28"/>
          <w:szCs w:val="28"/>
        </w:rPr>
        <w:t>Monitoring</w:t>
      </w:r>
      <w:r w:rsidRPr="00C36B70">
        <w:rPr>
          <w:b/>
          <w:bCs/>
          <w:sz w:val="28"/>
          <w:szCs w:val="28"/>
        </w:rPr>
        <w:t xml:space="preserve"> Visit Checklist</w:t>
      </w:r>
    </w:p>
    <w:tbl>
      <w:tblPr>
        <w:tblW w:w="966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61"/>
      </w:tblGrid>
      <w:tr w:rsidR="002D6D33" w:rsidRPr="00C36B70" w:rsidTr="002D6D33">
        <w:trPr>
          <w:trHeight w:val="428"/>
        </w:trPr>
        <w:tc>
          <w:tcPr>
            <w:tcW w:w="9661" w:type="dxa"/>
          </w:tcPr>
          <w:p w:rsidR="002D6D33" w:rsidRPr="00C36B70" w:rsidRDefault="002D6D33" w:rsidP="002D6D33">
            <w:pPr>
              <w:pStyle w:val="Default"/>
              <w:rPr>
                <w:sz w:val="22"/>
                <w:szCs w:val="22"/>
              </w:rPr>
            </w:pPr>
            <w:r w:rsidRPr="00C36B70">
              <w:rPr>
                <w:color w:val="auto"/>
              </w:rPr>
              <w:t xml:space="preserve"> </w:t>
            </w:r>
            <w:r w:rsidRPr="00C36B70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775E3B" w:rsidRPr="00C36B70">
              <w:rPr>
                <w:sz w:val="16"/>
                <w:szCs w:val="16"/>
              </w:rPr>
              <w:t xml:space="preserve">             </w:t>
            </w:r>
            <w:r w:rsidRPr="00C36B70">
              <w:rPr>
                <w:sz w:val="16"/>
                <w:szCs w:val="16"/>
              </w:rPr>
              <w:t xml:space="preserve">  </w:t>
            </w:r>
            <w:r w:rsidRPr="00C36B70">
              <w:rPr>
                <w:sz w:val="22"/>
                <w:szCs w:val="22"/>
              </w:rPr>
              <w:t xml:space="preserve">Action Items: </w:t>
            </w:r>
          </w:p>
        </w:tc>
      </w:tr>
    </w:tbl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845"/>
        <w:gridCol w:w="990"/>
        <w:gridCol w:w="3330"/>
      </w:tblGrid>
      <w:tr w:rsidR="002D6D33" w:rsidRPr="00C36B70" w:rsidTr="00775E3B">
        <w:tc>
          <w:tcPr>
            <w:tcW w:w="5845" w:type="dxa"/>
          </w:tcPr>
          <w:p w:rsidR="002D6D33" w:rsidRPr="008265AD" w:rsidRDefault="0089395E" w:rsidP="00EC5596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 xml:space="preserve">Notification of monitoring visit to the Principal Investigator, key study personnel, </w:t>
            </w:r>
            <w:r w:rsidR="001F1949" w:rsidRPr="008265AD">
              <w:rPr>
                <w:rFonts w:ascii="Arial" w:hAnsi="Arial" w:cs="Arial"/>
                <w:sz w:val="20"/>
                <w:szCs w:val="20"/>
              </w:rPr>
              <w:t>staff and</w:t>
            </w:r>
            <w:r w:rsidRPr="008265AD">
              <w:rPr>
                <w:rFonts w:ascii="Arial" w:hAnsi="Arial" w:cs="Arial"/>
                <w:sz w:val="20"/>
                <w:szCs w:val="20"/>
              </w:rPr>
              <w:t xml:space="preserve"> support services i.e.</w:t>
            </w:r>
            <w:r w:rsidR="00EC5596" w:rsidRPr="008265AD">
              <w:rPr>
                <w:rFonts w:ascii="Arial" w:hAnsi="Arial" w:cs="Arial"/>
                <w:sz w:val="20"/>
                <w:szCs w:val="20"/>
              </w:rPr>
              <w:t>,</w:t>
            </w:r>
            <w:r w:rsidRPr="008265AD">
              <w:rPr>
                <w:rFonts w:ascii="Arial" w:hAnsi="Arial" w:cs="Arial"/>
                <w:sz w:val="20"/>
                <w:szCs w:val="20"/>
              </w:rPr>
              <w:t xml:space="preserve"> investigational pharmacy, lab services, nutrition lab, etc.</w:t>
            </w:r>
          </w:p>
        </w:tc>
        <w:tc>
          <w:tcPr>
            <w:tcW w:w="990" w:type="dxa"/>
            <w:vAlign w:val="center"/>
          </w:tcPr>
          <w:sdt>
            <w:sdtPr>
              <w:rPr>
                <w:rFonts w:ascii="Arial" w:hAnsi="Arial" w:cs="Arial"/>
                <w:b/>
              </w:rPr>
              <w:id w:val="7880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D6D33" w:rsidRPr="008265AD" w:rsidRDefault="00957DD4" w:rsidP="001F1949">
                <w:pPr>
                  <w:jc w:val="center"/>
                  <w:rPr>
                    <w:rFonts w:ascii="Arial" w:hAnsi="Arial" w:cs="Arial"/>
                    <w:b/>
                  </w:rPr>
                </w:pPr>
                <w:r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3330" w:type="dxa"/>
          </w:tcPr>
          <w:p w:rsidR="002D6D33" w:rsidRPr="008265AD" w:rsidRDefault="002D6D33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Reserve a private room or area with internet access for the monitor to review the study documents.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74360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Send Monitoring Visit calendar invitation to all study personnel, including any support services with the agenda and location for the visit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6534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Schedule the Principal Investigator to meet with the monitor.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0108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rPr>
          <w:trHeight w:val="305"/>
        </w:trPr>
        <w:tc>
          <w:tcPr>
            <w:tcW w:w="5845" w:type="dxa"/>
          </w:tcPr>
          <w:p w:rsidR="00957DD4" w:rsidRPr="008265AD" w:rsidRDefault="00957DD4" w:rsidP="00957D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Request EMR access for Monitor, if applicable.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925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 xml:space="preserve">Verify that all subject’s medical records, source documents, case report forms or electronic data entry are complete and accurate. 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25401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Verify that the study regulatory file is up to date and that all required regulatory documents are complete, accurate, submitted, up to date and filed.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0149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 xml:space="preserve">Assign research team members to assist the monitor with </w:t>
            </w:r>
          </w:p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265AD">
              <w:rPr>
                <w:rFonts w:ascii="Arial" w:hAnsi="Arial" w:cs="Arial"/>
                <w:sz w:val="20"/>
                <w:szCs w:val="20"/>
              </w:rPr>
              <w:t>copy</w:t>
            </w:r>
            <w:proofErr w:type="gramEnd"/>
            <w:r w:rsidRPr="008265AD">
              <w:rPr>
                <w:rFonts w:ascii="Arial" w:hAnsi="Arial" w:cs="Arial"/>
                <w:sz w:val="20"/>
                <w:szCs w:val="20"/>
              </w:rPr>
              <w:t xml:space="preserve"> and fax requests, clarification of inquiries and corrections, EMR access and travel to support service locations, as applicable.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83707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Prior to study visit, hold pre-visit meeting with research team to confirm that everyone knows their roles and responsibilities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12292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Subject’s medical records, source documents, case report forms and regulatory files made available for the monitoring visit.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55129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At the conclusion of the visit, sign the monitoring log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9591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775E3B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Return all study documents, including medical records, to their secure locations.</w:t>
            </w:r>
            <w:r w:rsidRPr="008265A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496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957DD4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Ensure that a follow up letter or monitoring report is received from the monitor regarding any findings.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7702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957DD4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Review the monitoring report findings with the PI and key study personnel.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26182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957DD4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Develop any necessary process changes and document any corrective and preventative action (CAPA).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21750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957DD4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 xml:space="preserve">Complete and send the requested corrections or responses to the monitor (by the deadline date, if specified) and ensure that the PI has signed the letter. 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10469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  <w:tr w:rsidR="00957DD4" w:rsidRPr="00C36B70" w:rsidTr="00957DD4">
        <w:tc>
          <w:tcPr>
            <w:tcW w:w="5845" w:type="dxa"/>
          </w:tcPr>
          <w:p w:rsidR="00957DD4" w:rsidRPr="008265AD" w:rsidRDefault="00957DD4" w:rsidP="00957DD4">
            <w:pPr>
              <w:rPr>
                <w:rFonts w:ascii="Arial" w:hAnsi="Arial" w:cs="Arial"/>
                <w:sz w:val="20"/>
                <w:szCs w:val="20"/>
              </w:rPr>
            </w:pPr>
            <w:r w:rsidRPr="008265AD">
              <w:rPr>
                <w:rFonts w:ascii="Arial" w:hAnsi="Arial" w:cs="Arial"/>
                <w:sz w:val="20"/>
                <w:szCs w:val="20"/>
              </w:rPr>
              <w:t>Place a copy of the monitoring and corrections letter in the Regulatory Binder.</w:t>
            </w:r>
          </w:p>
        </w:tc>
        <w:tc>
          <w:tcPr>
            <w:tcW w:w="990" w:type="dxa"/>
            <w:vAlign w:val="center"/>
          </w:tcPr>
          <w:p w:rsidR="00957DD4" w:rsidRPr="008265AD" w:rsidRDefault="008265AD" w:rsidP="00957DD4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70085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DD4" w:rsidRPr="008265AD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330" w:type="dxa"/>
          </w:tcPr>
          <w:p w:rsidR="00957DD4" w:rsidRPr="008265AD" w:rsidRDefault="00957DD4" w:rsidP="00957DD4">
            <w:pPr>
              <w:rPr>
                <w:rFonts w:ascii="Arial" w:hAnsi="Arial" w:cs="Arial"/>
              </w:rPr>
            </w:pPr>
          </w:p>
        </w:tc>
      </w:tr>
    </w:tbl>
    <w:p w:rsidR="002D6D33" w:rsidRPr="008265AD" w:rsidRDefault="002D6D33">
      <w:pPr>
        <w:rPr>
          <w:rFonts w:ascii="Arial" w:hAnsi="Arial" w:cs="Arial"/>
        </w:rPr>
      </w:pPr>
    </w:p>
    <w:p w:rsidR="002D6D33" w:rsidRPr="00C36B70" w:rsidRDefault="002D6D33" w:rsidP="002D6D33">
      <w:pPr>
        <w:pStyle w:val="Default"/>
      </w:pPr>
    </w:p>
    <w:p w:rsidR="002D6D33" w:rsidRPr="00C36B70" w:rsidRDefault="002D6D33" w:rsidP="00775E3B">
      <w:pPr>
        <w:pStyle w:val="Default"/>
        <w:rPr>
          <w:sz w:val="20"/>
          <w:szCs w:val="20"/>
        </w:rPr>
      </w:pPr>
      <w:r w:rsidRPr="00C36B70">
        <w:rPr>
          <w:sz w:val="20"/>
          <w:szCs w:val="20"/>
        </w:rPr>
        <w:t xml:space="preserve">Signature of individual completing the form: _____________________________________ Date: ___________________ </w:t>
      </w:r>
    </w:p>
    <w:p w:rsidR="002D6D33" w:rsidRPr="008265AD" w:rsidRDefault="002D6D33" w:rsidP="00775E3B">
      <w:pPr>
        <w:rPr>
          <w:rFonts w:ascii="Arial" w:hAnsi="Arial" w:cs="Arial"/>
          <w:sz w:val="20"/>
          <w:szCs w:val="20"/>
        </w:rPr>
      </w:pPr>
    </w:p>
    <w:p w:rsidR="00775E3B" w:rsidRPr="008265AD" w:rsidRDefault="00775E3B" w:rsidP="00775E3B">
      <w:pPr>
        <w:rPr>
          <w:rFonts w:ascii="Arial" w:hAnsi="Arial" w:cs="Arial"/>
          <w:sz w:val="20"/>
          <w:szCs w:val="20"/>
        </w:rPr>
      </w:pPr>
    </w:p>
    <w:p w:rsidR="00CD050D" w:rsidRPr="00C36B70" w:rsidRDefault="002D6D33">
      <w:pPr>
        <w:rPr>
          <w:rFonts w:ascii="Arial" w:hAnsi="Arial" w:cs="Arial"/>
          <w:sz w:val="20"/>
          <w:szCs w:val="20"/>
        </w:rPr>
      </w:pPr>
      <w:r w:rsidRPr="00C36B70">
        <w:rPr>
          <w:rFonts w:ascii="Arial" w:hAnsi="Arial" w:cs="Arial"/>
          <w:sz w:val="20"/>
          <w:szCs w:val="20"/>
        </w:rPr>
        <w:t>Principal Investigator Signature: ______________________________________________ Date: ___________________</w:t>
      </w:r>
    </w:p>
    <w:sectPr w:rsidR="00CD050D" w:rsidRPr="00C36B70" w:rsidSect="00775E3B">
      <w:footerReference w:type="default" r:id="rId7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33" w:rsidRDefault="002D6D33" w:rsidP="002D6D33">
      <w:pPr>
        <w:spacing w:after="0" w:line="240" w:lineRule="auto"/>
      </w:pPr>
      <w:r>
        <w:separator/>
      </w:r>
    </w:p>
  </w:endnote>
  <w:endnote w:type="continuationSeparator" w:id="0">
    <w:p w:rsidR="002D6D33" w:rsidRDefault="002D6D33" w:rsidP="002D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D33" w:rsidRDefault="002D6D33" w:rsidP="002D6D33">
    <w:pPr>
      <w:pStyle w:val="Default"/>
      <w:jc w:val="right"/>
      <w:rPr>
        <w:color w:val="auto"/>
        <w:sz w:val="16"/>
        <w:szCs w:val="16"/>
      </w:rPr>
    </w:pPr>
    <w:r>
      <w:rPr>
        <w:color w:val="auto"/>
        <w:sz w:val="16"/>
        <w:szCs w:val="16"/>
      </w:rPr>
      <w:t>Monitoring</w:t>
    </w:r>
    <w:r w:rsidR="00B8599B">
      <w:rPr>
        <w:color w:val="auto"/>
        <w:sz w:val="16"/>
        <w:szCs w:val="16"/>
      </w:rPr>
      <w:t xml:space="preserve"> </w:t>
    </w:r>
    <w:r w:rsidR="00D65A15">
      <w:rPr>
        <w:color w:val="auto"/>
        <w:sz w:val="16"/>
        <w:szCs w:val="16"/>
      </w:rPr>
      <w:t xml:space="preserve">Visit Checklist </w:t>
    </w:r>
    <w:r w:rsidR="00EE3ED4">
      <w:rPr>
        <w:color w:val="auto"/>
        <w:sz w:val="16"/>
        <w:szCs w:val="16"/>
      </w:rPr>
      <w:t>10.2019</w:t>
    </w:r>
  </w:p>
  <w:p w:rsidR="002D6D33" w:rsidRDefault="002D6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33" w:rsidRDefault="002D6D33" w:rsidP="002D6D33">
      <w:pPr>
        <w:spacing w:after="0" w:line="240" w:lineRule="auto"/>
      </w:pPr>
      <w:r>
        <w:separator/>
      </w:r>
    </w:p>
  </w:footnote>
  <w:footnote w:type="continuationSeparator" w:id="0">
    <w:p w:rsidR="002D6D33" w:rsidRDefault="002D6D33" w:rsidP="002D6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00872"/>
    <w:multiLevelType w:val="hybridMultilevel"/>
    <w:tmpl w:val="2D266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F6301"/>
    <w:multiLevelType w:val="hybridMultilevel"/>
    <w:tmpl w:val="CC22C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306C7"/>
    <w:multiLevelType w:val="multilevel"/>
    <w:tmpl w:val="7016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2012DB"/>
    <w:multiLevelType w:val="hybridMultilevel"/>
    <w:tmpl w:val="245E91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1601BD"/>
    <w:multiLevelType w:val="hybridMultilevel"/>
    <w:tmpl w:val="6C50BE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232A7"/>
    <w:multiLevelType w:val="hybridMultilevel"/>
    <w:tmpl w:val="D898BB98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33"/>
    <w:rsid w:val="00034609"/>
    <w:rsid w:val="00130E3E"/>
    <w:rsid w:val="00191A33"/>
    <w:rsid w:val="001F1949"/>
    <w:rsid w:val="002D6D33"/>
    <w:rsid w:val="00362E65"/>
    <w:rsid w:val="0065423C"/>
    <w:rsid w:val="00775E3B"/>
    <w:rsid w:val="008265AD"/>
    <w:rsid w:val="0089395E"/>
    <w:rsid w:val="009151D2"/>
    <w:rsid w:val="00957DD4"/>
    <w:rsid w:val="00AB5B6D"/>
    <w:rsid w:val="00B269F0"/>
    <w:rsid w:val="00B8599B"/>
    <w:rsid w:val="00C36B70"/>
    <w:rsid w:val="00C93FCC"/>
    <w:rsid w:val="00CA4E7D"/>
    <w:rsid w:val="00CD050D"/>
    <w:rsid w:val="00D23E31"/>
    <w:rsid w:val="00D35DE0"/>
    <w:rsid w:val="00D65A15"/>
    <w:rsid w:val="00E46786"/>
    <w:rsid w:val="00EC5596"/>
    <w:rsid w:val="00E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BCD3C-319A-46E7-B0B1-F4ECEC89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D33"/>
    <w:rPr>
      <w:color w:val="0563C1" w:themeColor="hyperlink"/>
      <w:u w:val="single"/>
    </w:rPr>
  </w:style>
  <w:style w:type="paragraph" w:customStyle="1" w:styleId="Default">
    <w:name w:val="Default"/>
    <w:rsid w:val="002D6D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D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33"/>
  </w:style>
  <w:style w:type="paragraph" w:styleId="Footer">
    <w:name w:val="footer"/>
    <w:basedOn w:val="Normal"/>
    <w:link w:val="FooterChar"/>
    <w:uiPriority w:val="99"/>
    <w:unhideWhenUsed/>
    <w:rsid w:val="002D6D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D33"/>
  </w:style>
  <w:style w:type="paragraph" w:styleId="BalloonText">
    <w:name w:val="Balloon Text"/>
    <w:basedOn w:val="Normal"/>
    <w:link w:val="BalloonTextChar"/>
    <w:uiPriority w:val="99"/>
    <w:semiHidden/>
    <w:unhideWhenUsed/>
    <w:rsid w:val="002D6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30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Slaton, Alycia (aslaton1)</dc:creator>
  <cp:keywords/>
  <dc:description/>
  <cp:lastModifiedBy>Dannug, John A</cp:lastModifiedBy>
  <cp:revision>3</cp:revision>
  <dcterms:created xsi:type="dcterms:W3CDTF">2020-02-17T20:46:00Z</dcterms:created>
  <dcterms:modified xsi:type="dcterms:W3CDTF">2020-02-19T17:54:00Z</dcterms:modified>
</cp:coreProperties>
</file>